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36BE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ED45C2">
        <w:rPr>
          <w:rFonts w:ascii="Century" w:eastAsia="Calibri" w:hAnsi="Century"/>
          <w:b/>
          <w:sz w:val="32"/>
          <w:szCs w:val="32"/>
          <w:lang w:eastAsia="ru-RU"/>
        </w:rPr>
        <w:t xml:space="preserve">9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D45C2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:rsidR="00B74AEF" w:rsidRPr="00A430AB" w:rsidRDefault="00ED45C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A430AB">
        <w:rPr>
          <w:rFonts w:ascii="Century" w:eastAsia="Calibri" w:hAnsi="Century"/>
          <w:lang w:eastAsia="ru-RU"/>
        </w:rPr>
        <w:t>16 б</w:t>
      </w:r>
      <w:r w:rsidR="00436BE7" w:rsidRPr="00A430AB">
        <w:rPr>
          <w:rFonts w:ascii="Century" w:eastAsia="Calibri" w:hAnsi="Century"/>
          <w:lang w:eastAsia="ru-RU"/>
        </w:rPr>
        <w:t>ере</w:t>
      </w:r>
      <w:r w:rsidRPr="00A430AB">
        <w:rPr>
          <w:rFonts w:ascii="Century" w:eastAsia="Calibri" w:hAnsi="Century"/>
          <w:lang w:eastAsia="ru-RU"/>
        </w:rPr>
        <w:t>з</w:t>
      </w:r>
      <w:r w:rsidR="00436BE7" w:rsidRPr="00A430AB">
        <w:rPr>
          <w:rFonts w:ascii="Century" w:eastAsia="Calibri" w:hAnsi="Century"/>
          <w:lang w:eastAsia="ru-RU"/>
        </w:rPr>
        <w:t>ня</w:t>
      </w:r>
      <w:r w:rsidR="00B74AEF" w:rsidRPr="00A430AB">
        <w:rPr>
          <w:rFonts w:ascii="Century" w:eastAsia="Calibri" w:hAnsi="Century"/>
          <w:lang w:eastAsia="ru-RU"/>
        </w:rPr>
        <w:t xml:space="preserve"> 202</w:t>
      </w:r>
      <w:r w:rsidRPr="00A430AB">
        <w:rPr>
          <w:rFonts w:ascii="Century" w:eastAsia="Calibri" w:hAnsi="Century"/>
          <w:lang w:eastAsia="ru-RU"/>
        </w:rPr>
        <w:t>3</w:t>
      </w:r>
      <w:r w:rsidR="00B74AEF" w:rsidRPr="00A430AB">
        <w:rPr>
          <w:rFonts w:ascii="Century" w:eastAsia="Calibri" w:hAnsi="Century"/>
          <w:lang w:eastAsia="ru-RU"/>
        </w:rPr>
        <w:t xml:space="preserve"> року</w:t>
      </w:r>
      <w:r w:rsidR="00B74AEF" w:rsidRPr="00A430AB">
        <w:rPr>
          <w:rFonts w:ascii="Century" w:eastAsia="Calibri" w:hAnsi="Century"/>
          <w:lang w:eastAsia="ru-RU"/>
        </w:rPr>
        <w:tab/>
      </w:r>
      <w:r w:rsidR="00B74AEF" w:rsidRPr="00A430AB">
        <w:rPr>
          <w:rFonts w:ascii="Century" w:eastAsia="Calibri" w:hAnsi="Century"/>
          <w:lang w:eastAsia="ru-RU"/>
        </w:rPr>
        <w:tab/>
      </w:r>
      <w:r w:rsidR="00B74AEF" w:rsidRPr="00A430AB">
        <w:rPr>
          <w:rFonts w:ascii="Century" w:eastAsia="Calibri" w:hAnsi="Century"/>
          <w:lang w:eastAsia="ru-RU"/>
        </w:rPr>
        <w:tab/>
      </w:r>
      <w:r w:rsidR="00B74AEF" w:rsidRPr="00A430AB">
        <w:rPr>
          <w:rFonts w:ascii="Century" w:eastAsia="Calibri" w:hAnsi="Century"/>
          <w:lang w:eastAsia="ru-RU"/>
        </w:rPr>
        <w:tab/>
      </w:r>
      <w:r w:rsidR="00B74AEF" w:rsidRPr="00A430AB">
        <w:rPr>
          <w:rFonts w:ascii="Century" w:eastAsia="Calibri" w:hAnsi="Century"/>
          <w:lang w:eastAsia="ru-RU"/>
        </w:rPr>
        <w:tab/>
      </w:r>
      <w:r w:rsidR="00B74AEF" w:rsidRPr="00A430AB">
        <w:rPr>
          <w:rFonts w:ascii="Century" w:eastAsia="Calibri" w:hAnsi="Century"/>
          <w:lang w:eastAsia="ru-RU"/>
        </w:rPr>
        <w:tab/>
      </w:r>
      <w:r w:rsidR="0084137D" w:rsidRPr="00A430AB">
        <w:rPr>
          <w:rFonts w:ascii="Century" w:eastAsia="Calibri" w:hAnsi="Century"/>
          <w:lang w:eastAsia="ru-RU"/>
        </w:rPr>
        <w:tab/>
      </w:r>
      <w:r w:rsidR="0084137D" w:rsidRPr="00A430AB">
        <w:rPr>
          <w:rFonts w:ascii="Century" w:eastAsia="Calibri" w:hAnsi="Century"/>
          <w:lang w:eastAsia="ru-RU"/>
        </w:rPr>
        <w:tab/>
        <w:t xml:space="preserve">         </w:t>
      </w:r>
      <w:r w:rsidR="00B74AEF" w:rsidRPr="00A430AB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A430AB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ED45C2" w:rsidRPr="00A430AB" w:rsidRDefault="00ED45C2" w:rsidP="00ED45C2">
      <w:pPr>
        <w:jc w:val="both"/>
        <w:rPr>
          <w:rFonts w:ascii="Century" w:hAnsi="Century"/>
          <w:b/>
        </w:rPr>
      </w:pPr>
      <w:r w:rsidRPr="00A430AB">
        <w:rPr>
          <w:rFonts w:ascii="Century" w:hAnsi="Century"/>
          <w:b/>
        </w:rPr>
        <w:t>Про надання дозволу Службі автомобільних доріг у Львівській області на розроблення детального плану території автомобільної дороги загального користування державного значення М-11 Львів-Шегині на ділянці км33+675 – км80+761</w:t>
      </w:r>
      <w:r w:rsidR="00753F6B" w:rsidRPr="00A430AB">
        <w:rPr>
          <w:rFonts w:ascii="Century" w:hAnsi="Century"/>
          <w:b/>
        </w:rPr>
        <w:t xml:space="preserve"> </w:t>
      </w:r>
      <w:r w:rsidRPr="00A430AB">
        <w:rPr>
          <w:rFonts w:ascii="Century" w:hAnsi="Century"/>
          <w:b/>
        </w:rPr>
        <w:t>в межах території Городоцької міської ради</w:t>
      </w:r>
    </w:p>
    <w:p w:rsidR="00D14554" w:rsidRPr="00A430AB" w:rsidRDefault="00D14554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A430AB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A430AB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884964" w:rsidRPr="00A430AB">
        <w:rPr>
          <w:rFonts w:ascii="Century" w:hAnsi="Century"/>
          <w:color w:val="auto"/>
          <w:sz w:val="24"/>
          <w:szCs w:val="24"/>
          <w:lang w:val="uk-UA"/>
        </w:rPr>
        <w:t>заступника начальника</w:t>
      </w:r>
      <w:r w:rsidR="00711627" w:rsidRPr="00A430A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D45C2" w:rsidRPr="00A430AB">
        <w:rPr>
          <w:rFonts w:ascii="Century" w:hAnsi="Century"/>
          <w:color w:val="auto"/>
          <w:sz w:val="24"/>
          <w:szCs w:val="24"/>
          <w:lang w:val="uk-UA"/>
        </w:rPr>
        <w:t>Служби автомобільних доріг</w:t>
      </w:r>
      <w:r w:rsidR="00884964" w:rsidRPr="00A430AB">
        <w:rPr>
          <w:rFonts w:ascii="Century" w:hAnsi="Century"/>
          <w:color w:val="auto"/>
          <w:sz w:val="24"/>
          <w:szCs w:val="24"/>
          <w:lang w:val="uk-UA"/>
        </w:rPr>
        <w:t xml:space="preserve"> у Львівській області Ігоря Дворянина</w:t>
      </w:r>
      <w:r w:rsidR="00ED45C2" w:rsidRPr="00A430A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ED45C2" w:rsidRPr="00A430AB">
        <w:rPr>
          <w:rFonts w:ascii="Century" w:hAnsi="Century"/>
          <w:color w:val="auto"/>
          <w:sz w:val="24"/>
          <w:szCs w:val="24"/>
          <w:lang w:val="uk-UA"/>
        </w:rPr>
        <w:t xml:space="preserve">на ділянці автомобільної дороги загального користування державного значення М-11 Львів-Шегині в межах території Городоцької міської ради Львівської 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>області,</w:t>
      </w:r>
      <w:r w:rsidR="00ED45C2" w:rsidRPr="00A430A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>керуючись</w:t>
      </w:r>
      <w:r w:rsidR="00ED45C2" w:rsidRPr="00A430A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>Земельним</w:t>
      </w:r>
      <w:r w:rsidR="00ED45C2" w:rsidRPr="00A430A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>кодексом</w:t>
      </w:r>
      <w:r w:rsidR="00ED45C2" w:rsidRPr="00A430A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>України, Постановою Кабінету Міністрів України від 01.09.2021</w:t>
      </w:r>
      <w:r w:rsidR="00CE1281" w:rsidRPr="00A430AB">
        <w:rPr>
          <w:rFonts w:ascii="Century" w:hAnsi="Century"/>
          <w:color w:val="auto"/>
          <w:sz w:val="24"/>
          <w:szCs w:val="24"/>
          <w:lang w:val="uk-UA"/>
        </w:rPr>
        <w:t>р.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 </w:t>
      </w:r>
      <w:r w:rsidR="00F85D43" w:rsidRPr="00A430AB">
        <w:rPr>
          <w:rFonts w:ascii="Century" w:hAnsi="Century"/>
          <w:color w:val="auto"/>
          <w:sz w:val="24"/>
          <w:szCs w:val="24"/>
          <w:lang w:val="uk-UA"/>
        </w:rPr>
        <w:t>«Про землеустрій»,</w:t>
      </w:r>
      <w:r w:rsidR="00F85D43" w:rsidRPr="00A430AB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436BE7" w:rsidRPr="00A430AB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A430AB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A430A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A430A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A430A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A430A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ED45C2" w:rsidRPr="00A430AB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430AB">
        <w:rPr>
          <w:rFonts w:ascii="Century" w:hAnsi="Century"/>
        </w:rPr>
        <w:t xml:space="preserve">Надати дозвіл </w:t>
      </w:r>
      <w:r w:rsidR="00ED45C2" w:rsidRPr="00A430AB">
        <w:rPr>
          <w:rFonts w:ascii="Century" w:hAnsi="Century"/>
        </w:rPr>
        <w:t>Службі автомобільних доріг у Львівській області на розроблення детального плану території автомобільної дороги загального користування державного значення М-11 Львів-Шегині на ділянці км33+675 – км80+761</w:t>
      </w:r>
      <w:r w:rsidR="00753F6B" w:rsidRPr="00A430AB">
        <w:rPr>
          <w:rFonts w:ascii="Century" w:hAnsi="Century"/>
        </w:rPr>
        <w:t xml:space="preserve"> </w:t>
      </w:r>
      <w:r w:rsidR="00ED45C2" w:rsidRPr="00A430AB">
        <w:rPr>
          <w:rFonts w:ascii="Century" w:hAnsi="Century"/>
        </w:rPr>
        <w:t>в межах території Городоцької міської ради</w:t>
      </w:r>
      <w:r w:rsidR="0084137D" w:rsidRPr="00A430AB">
        <w:rPr>
          <w:rFonts w:ascii="Century" w:hAnsi="Century"/>
        </w:rPr>
        <w:t xml:space="preserve"> Львівського району Львівської області</w:t>
      </w:r>
      <w:r w:rsidR="00753F6B" w:rsidRPr="00A430AB">
        <w:rPr>
          <w:rFonts w:ascii="Century" w:hAnsi="Century"/>
        </w:rPr>
        <w:t>.</w:t>
      </w:r>
    </w:p>
    <w:p w:rsidR="0002286D" w:rsidRDefault="0084137D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430AB">
        <w:rPr>
          <w:rFonts w:ascii="Century" w:hAnsi="Century"/>
        </w:rPr>
        <w:t xml:space="preserve">Службі автомобільних доріг у Львівській області </w:t>
      </w:r>
      <w:r w:rsidR="00CB4EFB">
        <w:rPr>
          <w:rFonts w:ascii="Century" w:hAnsi="Century"/>
        </w:rPr>
        <w:t>з</w:t>
      </w:r>
      <w:r w:rsidR="00CB4EFB" w:rsidRPr="00A37D0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02286D">
        <w:rPr>
          <w:rFonts w:ascii="Century" w:hAnsi="Century"/>
        </w:rPr>
        <w:t>.</w:t>
      </w:r>
      <w:r w:rsidR="00485F82" w:rsidRPr="00A430AB">
        <w:rPr>
          <w:rFonts w:ascii="Century" w:hAnsi="Century"/>
        </w:rPr>
        <w:t xml:space="preserve"> </w:t>
      </w:r>
    </w:p>
    <w:p w:rsidR="00485F82" w:rsidRPr="00A430AB" w:rsidRDefault="0002286D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Р</w:t>
      </w:r>
      <w:r w:rsidR="00485F82" w:rsidRPr="00A430AB">
        <w:rPr>
          <w:rFonts w:ascii="Century" w:hAnsi="Century"/>
        </w:rPr>
        <w:t>озроблену містобудівну документацію</w:t>
      </w:r>
      <w:r>
        <w:rPr>
          <w:rFonts w:ascii="Century" w:hAnsi="Century"/>
        </w:rPr>
        <w:t xml:space="preserve"> подати</w:t>
      </w:r>
      <w:bookmarkStart w:id="3" w:name="_GoBack"/>
      <w:bookmarkEnd w:id="3"/>
      <w:r w:rsidR="00485F82" w:rsidRPr="00A430AB">
        <w:rPr>
          <w:rFonts w:ascii="Century" w:hAnsi="Century"/>
        </w:rPr>
        <w:t xml:space="preserve"> на затвердження сесією міської ради.  </w:t>
      </w:r>
    </w:p>
    <w:p w:rsidR="00485F82" w:rsidRPr="00A430AB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430AB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A430AB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hd w:val="clear" w:color="auto" w:fill="FFFFFF"/>
        </w:rPr>
      </w:pPr>
      <w:r w:rsidRPr="00A430AB">
        <w:rPr>
          <w:rFonts w:ascii="Century" w:hAnsi="Century"/>
        </w:rPr>
        <w:t xml:space="preserve">Контроль за виконанням рішення покласти на відділ </w:t>
      </w:r>
      <w:r w:rsidR="004B0D44" w:rsidRPr="00A430AB">
        <w:rPr>
          <w:rFonts w:ascii="Century" w:hAnsi="Century"/>
        </w:rPr>
        <w:t>містобудування та архітектури</w:t>
      </w:r>
      <w:r w:rsidR="00753F6B" w:rsidRPr="00A430AB">
        <w:rPr>
          <w:rFonts w:ascii="Century" w:hAnsi="Century"/>
        </w:rPr>
        <w:t>, відділ земельних відносин міської ради</w:t>
      </w:r>
      <w:r w:rsidRPr="00A430AB">
        <w:rPr>
          <w:rFonts w:ascii="Century" w:hAnsi="Century"/>
        </w:rPr>
        <w:t xml:space="preserve"> та постійну депутатську комісію </w:t>
      </w:r>
      <w:r w:rsidR="00436BE7" w:rsidRPr="00A430AB">
        <w:rPr>
          <w:rFonts w:ascii="Century" w:hAnsi="Century"/>
        </w:rPr>
        <w:t>з питань</w:t>
      </w:r>
      <w:r w:rsidRPr="00A430AB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:rsidR="0084137D" w:rsidRPr="00A430AB" w:rsidRDefault="0084137D" w:rsidP="00596D04">
      <w:pPr>
        <w:jc w:val="both"/>
        <w:rPr>
          <w:rFonts w:ascii="Century" w:hAnsi="Century"/>
          <w:b/>
        </w:rPr>
      </w:pPr>
    </w:p>
    <w:p w:rsidR="0084137D" w:rsidRPr="00A430AB" w:rsidRDefault="0084137D" w:rsidP="00596D04">
      <w:pPr>
        <w:jc w:val="both"/>
        <w:rPr>
          <w:rFonts w:ascii="Century" w:hAnsi="Century"/>
          <w:b/>
        </w:rPr>
      </w:pPr>
    </w:p>
    <w:p w:rsidR="00E53BDA" w:rsidRPr="00A430AB" w:rsidRDefault="00D14554" w:rsidP="00596D04">
      <w:pPr>
        <w:jc w:val="both"/>
        <w:rPr>
          <w:rFonts w:ascii="Century" w:hAnsi="Century"/>
          <w:b/>
          <w:spacing w:val="1"/>
        </w:rPr>
      </w:pPr>
      <w:r w:rsidRPr="00A430AB">
        <w:rPr>
          <w:rFonts w:ascii="Century" w:hAnsi="Century"/>
          <w:b/>
        </w:rPr>
        <w:t xml:space="preserve">Міський голова </w:t>
      </w:r>
      <w:r w:rsidRPr="00A430AB">
        <w:rPr>
          <w:rFonts w:ascii="Century" w:hAnsi="Century"/>
          <w:b/>
        </w:rPr>
        <w:tab/>
      </w:r>
      <w:r w:rsidRPr="00A430AB">
        <w:rPr>
          <w:rFonts w:ascii="Century" w:hAnsi="Century"/>
          <w:b/>
        </w:rPr>
        <w:tab/>
      </w:r>
      <w:r w:rsidRPr="00A430AB">
        <w:rPr>
          <w:rFonts w:ascii="Century" w:hAnsi="Century"/>
          <w:b/>
        </w:rPr>
        <w:tab/>
      </w:r>
      <w:r w:rsidRPr="00A430AB">
        <w:rPr>
          <w:rFonts w:ascii="Century" w:hAnsi="Century"/>
          <w:b/>
        </w:rPr>
        <w:tab/>
      </w:r>
      <w:r w:rsidRPr="00A430AB">
        <w:rPr>
          <w:rFonts w:ascii="Century" w:hAnsi="Century"/>
          <w:b/>
        </w:rPr>
        <w:tab/>
      </w:r>
      <w:r w:rsidR="00436BE7" w:rsidRPr="00A430AB">
        <w:rPr>
          <w:rFonts w:ascii="Century" w:hAnsi="Century"/>
          <w:b/>
        </w:rPr>
        <w:tab/>
      </w:r>
      <w:r w:rsidR="00753F6B" w:rsidRPr="00A430AB">
        <w:rPr>
          <w:rFonts w:ascii="Century" w:hAnsi="Century"/>
          <w:b/>
        </w:rPr>
        <w:t xml:space="preserve">             </w:t>
      </w:r>
      <w:r w:rsidR="0084137D" w:rsidRPr="00A430AB">
        <w:rPr>
          <w:rFonts w:ascii="Century" w:hAnsi="Century"/>
          <w:b/>
        </w:rPr>
        <w:t xml:space="preserve">    </w:t>
      </w:r>
      <w:r w:rsidR="00753F6B" w:rsidRPr="00A430AB">
        <w:rPr>
          <w:rFonts w:ascii="Century" w:hAnsi="Century"/>
          <w:b/>
        </w:rPr>
        <w:t xml:space="preserve">  </w:t>
      </w:r>
      <w:r w:rsidR="00B74AEF" w:rsidRPr="00A430AB">
        <w:rPr>
          <w:rFonts w:ascii="Century" w:hAnsi="Century"/>
          <w:b/>
        </w:rPr>
        <w:t>Володимир РЕМЕНЯК</w:t>
      </w:r>
    </w:p>
    <w:sectPr w:rsidR="00E53BDA" w:rsidRPr="00A430AB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C64" w:rsidRDefault="00271C64">
      <w:r>
        <w:separator/>
      </w:r>
    </w:p>
  </w:endnote>
  <w:endnote w:type="continuationSeparator" w:id="0">
    <w:p w:rsidR="00271C64" w:rsidRDefault="0027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C64" w:rsidRDefault="00271C64">
      <w:r>
        <w:separator/>
      </w:r>
    </w:p>
  </w:footnote>
  <w:footnote w:type="continuationSeparator" w:id="0">
    <w:p w:rsidR="00271C64" w:rsidRDefault="00271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412CD8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412CD8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137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2286D"/>
    <w:rsid w:val="000315A2"/>
    <w:rsid w:val="000375EA"/>
    <w:rsid w:val="00040E9A"/>
    <w:rsid w:val="000514E6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E0BCC"/>
    <w:rsid w:val="000F4DF4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C1E32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1C64"/>
    <w:rsid w:val="002870BD"/>
    <w:rsid w:val="00291538"/>
    <w:rsid w:val="00297329"/>
    <w:rsid w:val="002A13CA"/>
    <w:rsid w:val="002C07DA"/>
    <w:rsid w:val="002C3226"/>
    <w:rsid w:val="002D229E"/>
    <w:rsid w:val="002F131E"/>
    <w:rsid w:val="003017B6"/>
    <w:rsid w:val="0032012E"/>
    <w:rsid w:val="00320670"/>
    <w:rsid w:val="00322F37"/>
    <w:rsid w:val="003235E8"/>
    <w:rsid w:val="00330ACD"/>
    <w:rsid w:val="003436CE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12CD8"/>
    <w:rsid w:val="00426E46"/>
    <w:rsid w:val="00436BE7"/>
    <w:rsid w:val="00440A0C"/>
    <w:rsid w:val="004450BF"/>
    <w:rsid w:val="00447C27"/>
    <w:rsid w:val="0045510E"/>
    <w:rsid w:val="00462810"/>
    <w:rsid w:val="00465939"/>
    <w:rsid w:val="004722BD"/>
    <w:rsid w:val="00474416"/>
    <w:rsid w:val="00485F82"/>
    <w:rsid w:val="00486023"/>
    <w:rsid w:val="00495FAA"/>
    <w:rsid w:val="0049799E"/>
    <w:rsid w:val="004A210C"/>
    <w:rsid w:val="004A42A1"/>
    <w:rsid w:val="004A5073"/>
    <w:rsid w:val="004A56BA"/>
    <w:rsid w:val="004B0C89"/>
    <w:rsid w:val="004B0D44"/>
    <w:rsid w:val="004D1AD4"/>
    <w:rsid w:val="004D240E"/>
    <w:rsid w:val="004E4792"/>
    <w:rsid w:val="004F0270"/>
    <w:rsid w:val="004F295E"/>
    <w:rsid w:val="004F675A"/>
    <w:rsid w:val="00507465"/>
    <w:rsid w:val="005105DF"/>
    <w:rsid w:val="00510692"/>
    <w:rsid w:val="0051295E"/>
    <w:rsid w:val="00532E1E"/>
    <w:rsid w:val="005452AE"/>
    <w:rsid w:val="00547279"/>
    <w:rsid w:val="005672C5"/>
    <w:rsid w:val="005675E8"/>
    <w:rsid w:val="00575851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4D12"/>
    <w:rsid w:val="005E61A7"/>
    <w:rsid w:val="005E7FD7"/>
    <w:rsid w:val="00601C64"/>
    <w:rsid w:val="00603858"/>
    <w:rsid w:val="0062236E"/>
    <w:rsid w:val="00630DEF"/>
    <w:rsid w:val="00635A63"/>
    <w:rsid w:val="00641968"/>
    <w:rsid w:val="00643BFD"/>
    <w:rsid w:val="00647ED6"/>
    <w:rsid w:val="0066229A"/>
    <w:rsid w:val="00662304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05948"/>
    <w:rsid w:val="00711627"/>
    <w:rsid w:val="00712D84"/>
    <w:rsid w:val="00713BCD"/>
    <w:rsid w:val="00714C52"/>
    <w:rsid w:val="007212F4"/>
    <w:rsid w:val="0073103D"/>
    <w:rsid w:val="00750355"/>
    <w:rsid w:val="0075205F"/>
    <w:rsid w:val="00753287"/>
    <w:rsid w:val="00753F6B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5CB8"/>
    <w:rsid w:val="008064A1"/>
    <w:rsid w:val="00814879"/>
    <w:rsid w:val="0082400E"/>
    <w:rsid w:val="00827666"/>
    <w:rsid w:val="00831FDD"/>
    <w:rsid w:val="00835A25"/>
    <w:rsid w:val="0084137D"/>
    <w:rsid w:val="00846F53"/>
    <w:rsid w:val="00853826"/>
    <w:rsid w:val="00857FD6"/>
    <w:rsid w:val="0086723C"/>
    <w:rsid w:val="00874A8A"/>
    <w:rsid w:val="00882FB2"/>
    <w:rsid w:val="00884964"/>
    <w:rsid w:val="008924F7"/>
    <w:rsid w:val="008952E4"/>
    <w:rsid w:val="00897A66"/>
    <w:rsid w:val="008A36EE"/>
    <w:rsid w:val="008B08BB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9F7C32"/>
    <w:rsid w:val="00A219C5"/>
    <w:rsid w:val="00A22764"/>
    <w:rsid w:val="00A254DC"/>
    <w:rsid w:val="00A323F1"/>
    <w:rsid w:val="00A34568"/>
    <w:rsid w:val="00A430AB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337F3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B4EFB"/>
    <w:rsid w:val="00CC1560"/>
    <w:rsid w:val="00CC4D83"/>
    <w:rsid w:val="00CC73CB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6ACB"/>
    <w:rsid w:val="00DC1296"/>
    <w:rsid w:val="00DC3F4F"/>
    <w:rsid w:val="00DC5270"/>
    <w:rsid w:val="00DD06D6"/>
    <w:rsid w:val="00DF3795"/>
    <w:rsid w:val="00DF3B48"/>
    <w:rsid w:val="00DF4711"/>
    <w:rsid w:val="00E013F3"/>
    <w:rsid w:val="00E056E2"/>
    <w:rsid w:val="00E13479"/>
    <w:rsid w:val="00E20304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D45C2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5D43"/>
    <w:rsid w:val="00F96601"/>
    <w:rsid w:val="00FA117B"/>
    <w:rsid w:val="00FA3FC3"/>
    <w:rsid w:val="00FB013E"/>
    <w:rsid w:val="00FB5494"/>
    <w:rsid w:val="00FB6DFA"/>
    <w:rsid w:val="00FB7038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993D17-2EE4-4EE3-ABD9-C4FCF4A1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304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81254-6AE8-417B-9A00-DC1F9F1D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9</cp:revision>
  <cp:lastPrinted>2021-12-24T08:29:00Z</cp:lastPrinted>
  <dcterms:created xsi:type="dcterms:W3CDTF">2023-03-05T15:38:00Z</dcterms:created>
  <dcterms:modified xsi:type="dcterms:W3CDTF">2023-03-06T09:17:00Z</dcterms:modified>
</cp:coreProperties>
</file>